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514D6">
      <w:pPr>
        <w:pStyle w:val="2"/>
      </w:pPr>
      <w:bookmarkStart w:id="0" w:name="_GoBack"/>
      <w:r>
        <w:t>Hermes Agent 深度研究报告</w:t>
      </w:r>
      <w:bookmarkEnd w:id="0"/>
      <w:r>
        <w:t>：为什么在“深度调查研究型 Agent”赛道里，它比 OpenClaw 更值得下注</w:t>
      </w:r>
    </w:p>
    <w:p w14:paraId="63B728A3">
      <w:r>
        <w:t>截至 2026年4月15日，如果把研究对象限定为“能长期运行、能跨会话积累、能调用工具、能在复杂环境里执行任务的通用 Agent 产品”，Hermes Agent 与 OpenClaw 是最值得对照的一组：两者都不是单纯聊天壳子，也都不是只给开发者用的底层 SDK，而是同时覆盖“终端执行、消息入口、工具调用、记忆、自动化”的一体化 Agent 系统。</w:t>
      </w:r>
    </w:p>
    <w:p w14:paraId="2792B80E">
      <w:r>
        <w:t>但在“深度调查研究”这个更具体的场景里，我的判断是：Hermes Agent 的产品方向更对题，架构抽象更高，长期价值也更强。</w:t>
      </w:r>
    </w:p>
    <w:p w14:paraId="10F62525">
      <w:r>
        <w:t>官方资料见 </w:t>
      </w:r>
      <w:r>
        <w:fldChar w:fldCharType="begin"/>
      </w:r>
      <w:r>
        <w:instrText xml:space="preserve"> HYPERLINK "https://github.com/NousResearch/hermes-agent" </w:instrText>
      </w:r>
      <w:r>
        <w:fldChar w:fldCharType="separate"/>
      </w:r>
      <w:r>
        <w:rPr>
          <w:rStyle w:val="16"/>
        </w:rPr>
        <w:t>https://github.com/NousResearch/hermes-agent</w:t>
      </w:r>
      <w:r>
        <w:fldChar w:fldCharType="end"/>
      </w:r>
      <w:r>
        <w:t> 、</w:t>
      </w:r>
      <w:r>
        <w:fldChar w:fldCharType="begin"/>
      </w:r>
      <w:r>
        <w:instrText xml:space="preserve"> HYPERLINK "https://hermes-agent.nousresearch.com/docs/" </w:instrText>
      </w:r>
      <w:r>
        <w:fldChar w:fldCharType="separate"/>
      </w:r>
      <w:r>
        <w:rPr>
          <w:rStyle w:val="16"/>
        </w:rPr>
        <w:t>https://hermes-agent.nousresearch.com/docs/</w:t>
      </w:r>
      <w:r>
        <w:fldChar w:fldCharType="end"/>
      </w:r>
      <w:r>
        <w:t>；</w:t>
      </w:r>
      <w:r>
        <w:fldChar w:fldCharType="begin"/>
      </w:r>
      <w:r>
        <w:instrText xml:space="preserve"> HYPERLINK "https://github.com/openclaw/openclaw" </w:instrText>
      </w:r>
      <w:r>
        <w:fldChar w:fldCharType="separate"/>
      </w:r>
      <w:r>
        <w:rPr>
          <w:rStyle w:val="16"/>
        </w:rPr>
        <w:t>https://github.com/openclaw/openclaw</w:t>
      </w:r>
      <w:r>
        <w:fldChar w:fldCharType="end"/>
      </w:r>
      <w:r>
        <w:t>、</w:t>
      </w:r>
      <w:r>
        <w:fldChar w:fldCharType="begin"/>
      </w:r>
      <w:r>
        <w:instrText xml:space="preserve"> HYPERLINK "https://docs.openclaw.ai/" </w:instrText>
      </w:r>
      <w:r>
        <w:fldChar w:fldCharType="separate"/>
      </w:r>
      <w:r>
        <w:rPr>
          <w:rStyle w:val="16"/>
        </w:rPr>
        <w:t>https://docs.openclaw.ai/</w:t>
      </w:r>
      <w:r>
        <w:fldChar w:fldCharType="end"/>
      </w:r>
      <w:r>
        <w:t>。</w:t>
      </w:r>
    </w:p>
    <w:p w14:paraId="57B0597B">
      <w:pPr>
        <w:pStyle w:val="3"/>
      </w:pPr>
      <w:r>
        <w:t>核心结论</w:t>
      </w:r>
    </w:p>
    <w:p w14:paraId="35E40D67">
      <w:r>
        <w:t>如果目标是“个人 AI 助手普及、渠道覆盖、即插即用的陪伴式入口”，OpenClaw 目前更强。它在 GitHub 上约 358k stars，最新 release 是 2026.4.14，官方定位也非常明确：它是“你自己的 personal AI assistant”，强调在 WhatsApp、Telegram、Slack、Discord、WeChat、QQ 等已有渠道里直接工作。</w:t>
      </w:r>
    </w:p>
    <w:p w14:paraId="3384D98D">
      <w:r>
        <w:t>但如果目标是“让 Agent 真正承担复杂调查、长期研究、并行分工、环境迁移与能力沉淀”，Hermes Agent 更强。Hermes 当前约 87k stars，最新 release 是 v0.9.0 (2026.4.13)；它的官方自我定义不是“个人助手”，而是 “the agent that grows with you”，并直接把“built-in learning loop”写成核心卖点：会从经验创建技能、在使用中改进技能、持久化知识、检索历史会话、逐步建立用户模型。</w:t>
      </w:r>
    </w:p>
    <w:p w14:paraId="616217DE">
      <w:r>
        <w:t>这意味着两者并不是简单的功能表对打，而是两种产品哲学的竞争：</w:t>
      </w:r>
    </w:p>
    <w:p w14:paraId="36223A43">
      <w:pPr>
        <w:numPr>
          <w:ilvl w:val="0"/>
          <w:numId w:val="1"/>
        </w:numPr>
        <w:spacing w:before="0"/>
        <w:ind w:left="720" w:hanging="360"/>
      </w:pPr>
      <w:r>
        <w:t>OpenClaw 更像强入口的个人助手平台；</w:t>
      </w:r>
    </w:p>
    <w:p w14:paraId="2F743DC0">
      <w:pPr>
        <w:numPr>
          <w:ilvl w:val="0"/>
          <w:numId w:val="1"/>
        </w:numPr>
        <w:spacing w:after="0"/>
        <w:ind w:left="720" w:hanging="360"/>
      </w:pPr>
      <w:r>
        <w:t>Hermes 更像可持续进化的 Agent runtime。</w:t>
      </w:r>
    </w:p>
    <w:p w14:paraId="3C51C6C4">
      <w:pPr>
        <w:pStyle w:val="3"/>
      </w:pPr>
      <w:r>
        <w:t>一、为什么 Hermes 更适合“深度调查研究”</w:t>
      </w:r>
    </w:p>
    <w:p w14:paraId="2A1A2193">
      <w:pPr>
        <w:pStyle w:val="4"/>
      </w:pPr>
      <w:r>
        <w:t>第一，Hermes 把“学习闭环”做成了一等能力，而不是附属配置。</w:t>
      </w:r>
    </w:p>
    <w:p w14:paraId="214BCF04">
      <w:r>
        <w:t>官方 README 明确写到，它是“only agent with a built-in learning loop”，能从经验自动形成技能、改进技能、跨会话搜索过去对话，并逐步建立对用户的深层理解。</w:t>
      </w:r>
    </w:p>
    <w:p w14:paraId="6F305F8F">
      <w:r>
        <w:t>这点对“深度研究”特别关键，因为研究型 Agent 的价值不只在于一次性答对，而在于第二次、第三次做同类任务时更像一个成熟研究员。OpenClaw 当然也有记忆机制，且会在 compaction 之前自动执行 memory flush，防止上下文压缩时丢失关键信息；但它的官方叙事更偏“把重要信息写入 memory files”，而不是把“能力形成”作为主轴。</w:t>
      </w:r>
    </w:p>
    <w:p w14:paraId="29684612">
      <w:pPr>
        <w:pStyle w:val="4"/>
      </w:pPr>
      <w:r>
        <w:t>第二，Hermes 的“研究工作流原语”更完整。</w:t>
      </w:r>
    </w:p>
    <w:p w14:paraId="21413BA0">
      <w:r>
        <w:t>深度研究不是单轮搜索，而是“搜索、抽取、筛选、分流、并行、汇总、归档”。Hermes 在这条链上给了两个关键原语：delegate_task 和 execute_code。前者允许最多 3 个隔离子代理并行工作，只把最终摘要回传主上下文；后者允许 Agent 写 Python 脚本，通过 RPC 编排工具，把中间结果挡在上下文窗口之外，减少 token 污染与成本。</w:t>
      </w:r>
    </w:p>
    <w:p w14:paraId="2670112E">
      <w:r>
        <w:t>这在“深度调查研究”里非常重要，因为真正耗费上下文的从来不是最终结论，而是中间材料。OpenClaw 在自动化与调度上做得很好，尤其是 cron、后台任务、模型故障切换等，但公开文档里更突出的还是“任务稳定执行”，不是“研究流程的上下文经济学”。</w:t>
      </w:r>
    </w:p>
    <w:p w14:paraId="24AB86E1">
      <w:pPr>
        <w:pStyle w:val="4"/>
      </w:pPr>
      <w:r>
        <w:t>第三，Hermes 的执行面更像“基础设施”，而不是单一宿主上的助手。</w:t>
      </w:r>
    </w:p>
    <w:p w14:paraId="087E24B8">
      <w:r>
        <w:t>Hermes 官方工具文档直接列出 local、docker、ssh、singularity、modal、daytona 六种终端后端，明确支持把 Agent 放在本地、远端机器、HPC 容器或 serverless 环境里运行。</w:t>
      </w:r>
    </w:p>
    <w:p w14:paraId="495EE088">
      <w:r>
        <w:t>这件事对研究场景的意义很大：真正的调查任务经常需要“浏览器在云上跑、代码在容器里跑、数据在远端取、结果再回到聊天端汇总”。OpenClaw 也支持远程访问，而且官方文档对 SSH tunnel / tailnet 的 runbook 写得很细；但它的核心架构还是“一个 Gateway 持有状态，客户端通过隧道接入”，更像单中心助手控制面，而不是抽象化执行底座。</w:t>
      </w:r>
    </w:p>
    <w:p w14:paraId="01B74D65">
      <w:pPr>
        <w:pStyle w:val="4"/>
      </w:pPr>
      <w:r>
        <w:t>第四，Hermes 在浏览器自动化上的产品方向更贴近高难调查任务。</w:t>
      </w:r>
    </w:p>
    <w:p w14:paraId="080C70B1">
      <w:r>
        <w:t>Hermes 浏览器文档列出多后端：Browserbase、Browser Use、Firecrawl、Camofox、本地 Chrome CDP、本地 Chromium，并明确强调 anti-bot、session isolation、vision analysis、云端执行等能力。</w:t>
      </w:r>
    </w:p>
    <w:p w14:paraId="5546B15F">
      <w:r>
        <w:t>OpenClaw 浏览器也很强，尤其是它区分了隔离的 openclaw profile 与可挂接真实用户会话的 user profile，这对实际操作网页登录态很实用。</w:t>
      </w:r>
    </w:p>
    <w:p w14:paraId="1DEFD23E">
      <w:r>
        <w:t>但如果从“研究型 Agent”角度看，Hermes 的优势在于它不是围绕单一浏览器路径设计，而是把浏览器视作一个可替换的研究执行平面。这种抽象更利于复杂情报搜集和反爬场景。</w:t>
      </w:r>
    </w:p>
    <w:p w14:paraId="51C27B6E">
      <w:pPr>
        <w:pStyle w:val="4"/>
      </w:pPr>
      <w:r>
        <w:t>第五，Hermes 明显在往“训练、评测、研究平台”延伸。</w:t>
      </w:r>
    </w:p>
    <w:p w14:paraId="7F156C43">
      <w:r>
        <w:t>Hermes 文档中不仅有用户功能，还有完整的 Environments, Benchmarks &amp; Data Generation，并明确连接 Atropos RL 训练框架，用于 RL、benchmark 和 SFT 数据生成。</w:t>
      </w:r>
    </w:p>
    <w:p w14:paraId="7799068B">
      <w:r>
        <w:t>这点非常关键。它说明 Hermes 不是只想做一个“能用的 Agent 产品”，而是想变成“可研究、可评测、可训练的 Agent 系统”。对于做深度调查研究的人来说，这意味着你用它不仅能跑任务，还能积累可训练资产。OpenClaw 至少在官方主叙事上没有把这一层放到同等重要的位置。</w:t>
      </w:r>
    </w:p>
    <w:p w14:paraId="72CCA918">
      <w:pPr>
        <w:pStyle w:val="3"/>
      </w:pPr>
      <w:r>
        <w:t>二、与 OpenClaw 的正面对比：Hermes 为什么更好</w:t>
      </w:r>
    </w:p>
    <w:p w14:paraId="38E4F0BA">
      <w:r>
        <w:t>如果只看社区热度，Hermes 并不占优。OpenClaw 约 358k stars，Hermes 约 87k stars，OpenClaw 的社区声量和传播势能都更强。</w:t>
      </w:r>
    </w:p>
    <w:p w14:paraId="22398A64">
      <w:r>
        <w:t>但如果看“研究型 Agent 的关键维度”，Hermes 更强：</w:t>
      </w:r>
    </w:p>
    <w:p w14:paraId="3582076D">
      <w:pPr>
        <w:pStyle w:val="4"/>
      </w:pPr>
      <w:r>
        <w:t>长期能力沉淀</w:t>
      </w:r>
    </w:p>
    <w:p w14:paraId="29C19128">
      <w:pPr>
        <w:numPr>
          <w:ilvl w:val="0"/>
          <w:numId w:val="2"/>
        </w:numPr>
        <w:spacing w:before="0"/>
        <w:ind w:left="720" w:hanging="360"/>
      </w:pPr>
      <w:r>
        <w:t>Hermes 强在“技能会长出来、会改进、会形成用户模型”；</w:t>
      </w:r>
    </w:p>
    <w:p w14:paraId="2DE9B40F">
      <w:pPr>
        <w:numPr>
          <w:ilvl w:val="0"/>
          <w:numId w:val="2"/>
        </w:numPr>
        <w:spacing w:after="0"/>
        <w:ind w:left="720" w:hanging="360"/>
      </w:pPr>
      <w:r>
        <w:t>OpenClaw 强在“记忆会被保留下来”。</w:t>
      </w:r>
    </w:p>
    <w:p w14:paraId="58917BB8">
      <w:r>
        <w:t>前者更接近能力进化，后者更接近状态保持。</w:t>
      </w:r>
    </w:p>
    <w:p w14:paraId="6AFE8FB0">
      <w:pPr>
        <w:pStyle w:val="4"/>
      </w:pPr>
      <w:r>
        <w:t>复杂任务分治</w:t>
      </w:r>
    </w:p>
    <w:p w14:paraId="287AA083">
      <w:pPr>
        <w:numPr>
          <w:ilvl w:val="0"/>
          <w:numId w:val="3"/>
        </w:numPr>
        <w:spacing w:before="0"/>
        <w:ind w:left="720" w:hanging="360"/>
      </w:pPr>
      <w:r>
        <w:t>Hermes 有原生子代理并行和程序化工具调用，这使它更适合拆分研究任务。</w:t>
      </w:r>
    </w:p>
    <w:p w14:paraId="1B214259">
      <w:pPr>
        <w:numPr>
          <w:ilvl w:val="0"/>
          <w:numId w:val="3"/>
        </w:numPr>
        <w:spacing w:after="0"/>
        <w:ind w:left="720" w:hanging="360"/>
      </w:pPr>
      <w:r>
        <w:t>OpenClaw 强在调度与可靠运行，但它公开资料里没有把“并行研究分工”作为同等核心卖点。</w:t>
      </w:r>
    </w:p>
    <w:p w14:paraId="7F58C66B">
      <w:pPr>
        <w:pStyle w:val="4"/>
      </w:pPr>
      <w:r>
        <w:t>执行环境抽象</w:t>
      </w:r>
    </w:p>
    <w:p w14:paraId="634BACF9">
      <w:pPr>
        <w:numPr>
          <w:ilvl w:val="0"/>
          <w:numId w:val="4"/>
        </w:numPr>
        <w:spacing w:before="0"/>
        <w:ind w:left="720" w:hanging="360"/>
      </w:pPr>
      <w:r>
        <w:t>Hermes 支持多终端后端，天然适合把 Agent 放进云、容器、远端机器和 HPC 环境；</w:t>
      </w:r>
    </w:p>
    <w:p w14:paraId="4756B6C5">
      <w:pPr>
        <w:numPr>
          <w:ilvl w:val="0"/>
          <w:numId w:val="4"/>
        </w:numPr>
        <w:spacing w:after="0"/>
        <w:ind w:left="720" w:hanging="360"/>
      </w:pPr>
      <w:r>
        <w:t>OpenClaw 的远程能力主要围绕 Gateway 与 SSH/tailnet 接入展开，更像“把同一个助手搬远”。</w:t>
      </w:r>
    </w:p>
    <w:p w14:paraId="56D0C1F1">
      <w:pPr>
        <w:pStyle w:val="4"/>
      </w:pPr>
      <w:r>
        <w:t>多层记忆架构</w:t>
      </w:r>
    </w:p>
    <w:p w14:paraId="44E562DC">
      <w:pPr>
        <w:numPr>
          <w:ilvl w:val="0"/>
          <w:numId w:val="5"/>
        </w:numPr>
        <w:spacing w:before="0"/>
        <w:ind w:left="720" w:hanging="360"/>
      </w:pPr>
      <w:r>
        <w:t>Hermes 内置 MEMORY.md / USER.md，同时支持 8 个外部 memory provider，包括 Honcho、mem0、hindsight、supermemory 等。</w:t>
      </w:r>
    </w:p>
    <w:p w14:paraId="774CBBEE">
      <w:pPr>
        <w:numPr>
          <w:ilvl w:val="0"/>
          <w:numId w:val="5"/>
        </w:numPr>
        <w:spacing w:after="0"/>
        <w:ind w:left="720" w:hanging="360"/>
      </w:pPr>
      <w:r>
        <w:t>OpenClaw 的 memory 设计很实用，也更轻量，但外部 provider 抽象不如 Hermes 系统化。</w:t>
      </w:r>
    </w:p>
    <w:p w14:paraId="2ECF6359">
      <w:pPr>
        <w:pStyle w:val="4"/>
      </w:pPr>
      <w:r>
        <w:t>产品信号：Hermes 在“吸纳”OpenClaw 用户</w:t>
      </w:r>
    </w:p>
    <w:p w14:paraId="71C5EF80">
      <w:r>
        <w:t>Hermes 官方直接提供 </w:t>
      </w:r>
      <w:r>
        <w:fldChar w:fldCharType="begin"/>
      </w:r>
      <w:r>
        <w:instrText xml:space="preserve"> HYPERLINK "https://hermes-agent.nousresearch.com/docs/guides/migrate-from-openclaw" </w:instrText>
      </w:r>
      <w:r>
        <w:fldChar w:fldCharType="separate"/>
      </w:r>
      <w:r>
        <w:rPr>
          <w:rStyle w:val="16"/>
        </w:rPr>
        <w:t>hermes claw migrate</w:t>
      </w:r>
      <w:r>
        <w:fldChar w:fldCharType="end"/>
      </w:r>
      <w:r>
        <w:t>，能导入 OpenClaw 的 persona、workspace instructions、memory、skills 和 API keys。</w:t>
      </w:r>
    </w:p>
    <w:p w14:paraId="6B773A04">
      <w:r>
        <w:t>这是一个非常强的产品信号。</w:t>
      </w:r>
    </w:p>
    <w:p w14:paraId="1AE3E9D9">
      <w:r>
        <w:t>这里是我的推断：一个项目如果愿意系统地吸收另一个项目的状态与资产，通常意味着它不把自己当平替，而是当更高层级的承接者。 Hermes 在这件事上的姿态很明显。</w:t>
      </w:r>
    </w:p>
    <w:p w14:paraId="16749766">
      <w:pPr>
        <w:pStyle w:val="3"/>
      </w:pPr>
      <w:r>
        <w:t>三、需要诚实承认的反方观点</w:t>
      </w:r>
    </w:p>
    <w:p w14:paraId="09A10BE3">
      <w:r>
        <w:t>一份可信的研究报告，不能回避 Hermes 的弱点。</w:t>
      </w:r>
    </w:p>
    <w:p w14:paraId="435B7DD1">
      <w:r>
        <w:t>首先，Hermes 的社区规模和大众入口目前不如 OpenClaw。OpenClaw 的“任何平台、任何操作系统、直接在你已有消息渠道里工作”的定位更清晰，也更容易形成病毒传播。</w:t>
      </w:r>
    </w:p>
    <w:p w14:paraId="7FE66CD4">
      <w:r>
        <w:t>其次，OpenClaw 的工程稳定性叙事并不弱。它的模型故障切换、auth profile rotation、cron retry、remote access、安全告警等文档非常细，说明它不是一个只有热度没有工程的项目。</w:t>
      </w:r>
    </w:p>
    <w:p w14:paraId="39B71263">
      <w:r>
        <w:t>再次，OpenClaw 的技能分发体系更像真正的“应用商店”。ClawHub 是公开技能与插件注册表，适合快速扩展与分享。</w:t>
      </w:r>
    </w:p>
    <w:p w14:paraId="6DF99047">
      <w:r>
        <w:t>Hermes 的 skills 也成熟，但其主叙事仍偏“能力沉淀与工作流复用”，不如 OpenClaw 那么强的社区市场感。</w:t>
      </w:r>
    </w:p>
    <w:p w14:paraId="0FA2136D">
      <w:r>
        <w:t>所以更准确的结论不是“OpenClaw 落后，Hermes 全面碾压”，而是：</w:t>
      </w:r>
    </w:p>
    <w:p w14:paraId="71FFFC08">
      <w:pPr>
        <w:numPr>
          <w:ilvl w:val="0"/>
          <w:numId w:val="6"/>
        </w:numPr>
        <w:spacing w:before="0"/>
        <w:ind w:left="720" w:hanging="360"/>
      </w:pPr>
      <w:r>
        <w:t>OpenClaw 赢在入口、声量、渠道和助手体验；</w:t>
      </w:r>
    </w:p>
    <w:p w14:paraId="4ED9645A">
      <w:pPr>
        <w:numPr>
          <w:ilvl w:val="0"/>
          <w:numId w:val="6"/>
        </w:numPr>
        <w:spacing w:after="0"/>
        <w:ind w:left="720" w:hanging="360"/>
      </w:pPr>
      <w:r>
        <w:t>Hermes 赢在长期智能体能力、执行抽象、研究闭环和平台上限。</w:t>
      </w:r>
    </w:p>
    <w:p w14:paraId="004B88AE">
      <w:pPr>
        <w:pStyle w:val="3"/>
      </w:pPr>
      <w:r>
        <w:t>四、最终判断</w:t>
      </w:r>
    </w:p>
    <w:p w14:paraId="1251B4A7">
      <w:r>
        <w:t>如果你的目标是做一个“能进微信、QQ、Telegram、Slack，像私人助理一样陪着用户”的产品，OpenClaw 仍然是必须认真研究的标杆，因为它在分发和个人助手心智上领先。</w:t>
      </w:r>
    </w:p>
    <w:p w14:paraId="4F437186">
      <w:r>
        <w:t>但如果你的目标是做一个“能持续调查、能跨会话成长、能并行分工、能把经验沉淀成能力、未来还能接评测与训练”的系统，那么 Hermes Agent 是更优的方向。它更像一个可演进的 Agent runtime，而不是一个强势但更偏消费端入口的助手框架。</w:t>
      </w:r>
    </w:p>
    <w:p w14:paraId="4A019F9D">
      <w:r>
        <w:t>这也是我对“为什么 Hermes 更好”的最终表述：</w:t>
      </w:r>
    </w:p>
    <w:p w14:paraId="6222F9F5">
      <w:r>
        <w:t>Hermes 更好，不是因为它在每个点上都比 OpenClaw 多一个功能，而是因为它把 Agent 最难做的那部分——学习闭环、复杂任务分治、执行环境抽象、跨会话记忆和研究资产沉淀——做成了系统设计。</w:t>
      </w:r>
    </w:p>
    <w:p w14:paraId="2C4A7F78">
      <w:r>
        <w:t>对于“深度调查研究型 Agent”这条赛道，这种系统性，比社区热度更有决定性。</w:t>
      </w:r>
    </w:p>
    <w:p w14:paraId="5AF7B175">
      <w:pPr>
        <w:rPr>
          <w:rFonts w:hint="eastAsia"/>
          <w:lang w:eastAsia="zh"/>
          <w:woUserID w:val="1"/>
        </w:rPr>
      </w:pPr>
    </w:p>
    <w:p w14:paraId="4A7531F3">
      <w:pPr>
        <w:rPr>
          <w:rFonts w:hint="eastAsia" w:eastAsia="微软雅黑"/>
          <w:lang w:eastAsia="zh"/>
          <w:woUserID w:val="1"/>
        </w:rPr>
      </w:pPr>
      <w:r>
        <w:rPr>
          <w:rFonts w:hint="eastAsia"/>
          <w:lang w:eastAsia="zh"/>
          <w:woUserID w:val="1"/>
        </w:rPr>
        <w:t>【苏胤 于 26.4.15 一编】</w:t>
      </w: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altName w:val="汉仪旗黑KW 55S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sans-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 1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乐见体">
    <w:panose1 w:val="02020400000000000000"/>
    <w:charset w:val="86"/>
    <w:family w:val="auto"/>
    <w:pitch w:val="default"/>
    <w:sig w:usb0="80000003" w:usb1="08012000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DE836C"/>
    <w:multiLevelType w:val="singleLevel"/>
    <w:tmpl w:val="ADDE836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B2A76327"/>
    <w:multiLevelType w:val="singleLevel"/>
    <w:tmpl w:val="B2A7632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2">
    <w:nsid w:val="BFCCAC7B"/>
    <w:multiLevelType w:val="singleLevel"/>
    <w:tmpl w:val="BFCCAC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3">
    <w:nsid w:val="DFFF519B"/>
    <w:multiLevelType w:val="singleLevel"/>
    <w:tmpl w:val="DFFF519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EDFE3E34"/>
    <w:multiLevelType w:val="singleLevel"/>
    <w:tmpl w:val="EDFE3E3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5">
    <w:nsid w:val="7BF6F0F6"/>
    <w:multiLevelType w:val="singleLevel"/>
    <w:tmpl w:val="7BF6F0F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HorizontalSpacing w:val="210"/>
  <w:drawingGridVerticalSpacing w:val="19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A24D9F"/>
    <w:rsid w:val="07011CC2"/>
    <w:rsid w:val="07644792"/>
    <w:rsid w:val="09284798"/>
    <w:rsid w:val="0F2B6FD9"/>
    <w:rsid w:val="183C240D"/>
    <w:rsid w:val="1AA24D9F"/>
    <w:rsid w:val="28DA2E89"/>
    <w:rsid w:val="2A4254F9"/>
    <w:rsid w:val="2D1F32F4"/>
    <w:rsid w:val="323B4D81"/>
    <w:rsid w:val="34B70380"/>
    <w:rsid w:val="3AE174A3"/>
    <w:rsid w:val="43446334"/>
    <w:rsid w:val="44A84E71"/>
    <w:rsid w:val="477DCE1E"/>
    <w:rsid w:val="573E1E21"/>
    <w:rsid w:val="5B487E91"/>
    <w:rsid w:val="5CF9550F"/>
    <w:rsid w:val="5EFEBDE8"/>
    <w:rsid w:val="68CA2609"/>
    <w:rsid w:val="68CC1AED"/>
    <w:rsid w:val="69BB0F42"/>
    <w:rsid w:val="6A637494"/>
    <w:rsid w:val="6BCF62E6"/>
    <w:rsid w:val="6BFFB377"/>
    <w:rsid w:val="6CD3A16D"/>
    <w:rsid w:val="6D535020"/>
    <w:rsid w:val="6E5F49A6"/>
    <w:rsid w:val="6FFF37D2"/>
    <w:rsid w:val="70DE2EF1"/>
    <w:rsid w:val="7C5F4108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87775F3"/>
    <w:rsid w:val="BEEFCB4B"/>
    <w:rsid w:val="BFE6F841"/>
    <w:rsid w:val="D5DE8897"/>
    <w:rsid w:val="D77F117B"/>
    <w:rsid w:val="E7FE3684"/>
    <w:rsid w:val="EFFF70E4"/>
    <w:rsid w:val="F7EEC240"/>
    <w:rsid w:val="FBF75102"/>
    <w:rsid w:val="FDDC5620"/>
    <w:rsid w:val="FDEA700A"/>
    <w:rsid w:val="FFBFCE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微软雅黑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260" w:beforeLines="0" w:beforeAutospacing="0" w:after="220" w:afterLines="0" w:afterAutospacing="0" w:line="240" w:lineRule="auto"/>
      <w:outlineLvl w:val="0"/>
    </w:pPr>
    <w:rPr>
      <w:rFonts w:ascii="Arial" w:hAnsi="Arial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00" w:afterLines="0" w:afterAutospacing="0" w:line="240" w:lineRule="auto"/>
      <w:outlineLvl w:val="1"/>
    </w:pPr>
    <w:rPr>
      <w:rFonts w:ascii="Arial" w:hAnsi="Arial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180" w:afterLines="0" w:afterAutospacing="0" w:line="240" w:lineRule="auto"/>
      <w:outlineLvl w:val="2"/>
    </w:pPr>
    <w:rPr>
      <w:rFonts w:ascii="Arial" w:hAnsi="Arial"/>
      <w:b/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3"/>
    </w:pPr>
    <w:rPr>
      <w:rFonts w:ascii="Arial" w:hAnsi="Arial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40" w:beforeLines="0" w:beforeAutospacing="0" w:after="160" w:afterLines="0" w:afterAutospacing="0" w:line="240" w:lineRule="auto"/>
      <w:outlineLvl w:val="4"/>
    </w:pPr>
    <w:rPr>
      <w:rFonts w:ascii="Arial" w:hAnsi="Arial"/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5"/>
    </w:pPr>
    <w:rPr>
      <w:rFonts w:ascii="Arial" w:hAnsi="Arial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120" w:afterLines="0" w:afterAutospacing="0" w:line="240" w:lineRule="auto"/>
      <w:outlineLvl w:val="6"/>
    </w:pPr>
    <w:rPr>
      <w:rFonts w:ascii="Arial" w:hAnsi="Arial"/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7"/>
    </w:pPr>
    <w:rPr>
      <w:rFonts w:ascii="Arial" w:hAnsi="Arial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before="180" w:beforeLines="0" w:beforeAutospacing="0" w:after="64" w:afterLines="0" w:afterAutospacing="0" w:line="240" w:lineRule="auto"/>
      <w:outlineLvl w:val="8"/>
    </w:pPr>
    <w:rPr>
      <w:rFonts w:ascii="Arial" w:hAnsi="Arial"/>
    </w:rPr>
  </w:style>
  <w:style w:type="character" w:default="1" w:styleId="14">
    <w:name w:val="Default Paragraph Font"/>
    <w:qFormat/>
    <w:uiPriority w:val="0"/>
    <w:rPr>
      <w:rFonts w:eastAsia="微软雅黑" w:asciiTheme="minorAscii" w:hAnsiTheme="minorAscii"/>
    </w:rPr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(Web)"/>
    <w:basedOn w:val="1"/>
    <w:uiPriority w:val="0"/>
    <w:rPr>
      <w:sz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Hyperlink"/>
    <w:basedOn w:val="1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data/weboffice/C:\data\weboffice\C:\data\weboffice\C:\data\weboffice\C:\data\weboffice\C:\data\weboffice\C:\Users\June\Library\Containers\com.kingsoft.wpsoffice.mac\Data\C:\data\weboffice\C:\home\ranpeng\C:\Users\53YFKM2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WWO_wpscloud_20260409124150-2e61b06350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2018-05-28T01:24:00Z</dcterms:created>
  <dcterms:modified xsi:type="dcterms:W3CDTF">2026-04-15T21:56:37Z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2052-12.9.0.25970</vt:lpwstr>
  </property>
  <property fmtid="{D5CDD505-2E9C-101B-9397-08002B2CF9AE}" pid="3" name="woTemplateTypoMode" linkTarget="0">
    <vt:lpwstr/>
  </property>
  <property fmtid="{D5CDD505-2E9C-101B-9397-08002B2CF9AE}" pid="4" name="woTemplate" linkTarget="0">
    <vt:i4>0</vt:i4>
  </property>
  <property fmtid="{D5CDD505-2E9C-101B-9397-08002B2CF9AE}" pid="5" name="ICV">
    <vt:lpwstr>43F7D0D45FFB61CF1599DF6966596500_43</vt:lpwstr>
  </property>
</Properties>
</file>